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38" w:rsidRPr="00BB21B5" w:rsidRDefault="004D2938" w:rsidP="004D2938">
      <w:pPr>
        <w:jc w:val="center"/>
      </w:pPr>
      <w:r>
        <w:rPr>
          <w:sz w:val="29"/>
          <w:szCs w:val="29"/>
        </w:rPr>
        <w:t>2018</w:t>
      </w:r>
      <w:r w:rsidRPr="00AF4C7D">
        <w:rPr>
          <w:rFonts w:cs="宋体" w:hint="eastAsia"/>
          <w:sz w:val="29"/>
          <w:szCs w:val="29"/>
        </w:rPr>
        <w:t>年院级教学</w:t>
      </w:r>
      <w:r>
        <w:rPr>
          <w:rFonts w:cs="宋体" w:hint="eastAsia"/>
          <w:sz w:val="29"/>
          <w:szCs w:val="29"/>
        </w:rPr>
        <w:t>改革</w:t>
      </w:r>
      <w:r w:rsidRPr="00AF4C7D">
        <w:rPr>
          <w:rFonts w:cs="宋体" w:hint="eastAsia"/>
          <w:sz w:val="29"/>
          <w:szCs w:val="29"/>
        </w:rPr>
        <w:t>研究立项</w:t>
      </w:r>
      <w:r>
        <w:rPr>
          <w:rFonts w:cs="宋体" w:hint="eastAsia"/>
          <w:sz w:val="29"/>
          <w:szCs w:val="29"/>
        </w:rPr>
        <w:t>公示</w:t>
      </w:r>
      <w:r w:rsidRPr="00AF4C7D">
        <w:rPr>
          <w:rFonts w:cs="宋体" w:hint="eastAsia"/>
          <w:sz w:val="29"/>
          <w:szCs w:val="29"/>
        </w:rPr>
        <w:t>一览表</w:t>
      </w:r>
    </w:p>
    <w:tbl>
      <w:tblPr>
        <w:tblW w:w="8535" w:type="dxa"/>
        <w:jc w:val="center"/>
        <w:tblLayout w:type="fixed"/>
        <w:tblLook w:val="0000"/>
      </w:tblPr>
      <w:tblGrid>
        <w:gridCol w:w="985"/>
        <w:gridCol w:w="850"/>
        <w:gridCol w:w="3402"/>
        <w:gridCol w:w="992"/>
        <w:gridCol w:w="993"/>
        <w:gridCol w:w="1313"/>
      </w:tblGrid>
      <w:tr w:rsidR="004D2938" w:rsidTr="004D2938">
        <w:trPr>
          <w:trHeight w:val="363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AF4C7D" w:rsidRDefault="004D2938" w:rsidP="001221DC">
            <w:pPr>
              <w:jc w:val="center"/>
            </w:pPr>
            <w:r>
              <w:rPr>
                <w:rFonts w:cs="宋体" w:hint="eastAsia"/>
              </w:rPr>
              <w:t>编号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AF4C7D" w:rsidRDefault="004D2938" w:rsidP="001221DC">
            <w:pPr>
              <w:jc w:val="center"/>
            </w:pPr>
            <w:r w:rsidRPr="00AF4C7D">
              <w:rPr>
                <w:rFonts w:cs="宋体" w:hint="eastAsia"/>
              </w:rPr>
              <w:t>单位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AF4C7D" w:rsidRDefault="004D2938" w:rsidP="001221DC">
            <w:pPr>
              <w:jc w:val="center"/>
            </w:pPr>
            <w:r>
              <w:rPr>
                <w:rFonts w:cs="宋体" w:hint="eastAsia"/>
              </w:rPr>
              <w:t>项目</w:t>
            </w:r>
            <w:r w:rsidRPr="00AF4C7D">
              <w:rPr>
                <w:rFonts w:cs="宋体" w:hint="eastAsia"/>
              </w:rPr>
              <w:t>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AF4C7D" w:rsidRDefault="004D2938" w:rsidP="001221DC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938" w:rsidRDefault="004D2938" w:rsidP="001221DC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4D2938" w:rsidRPr="007746C1" w:rsidRDefault="004D2938" w:rsidP="001221DC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AF4C7D" w:rsidRDefault="004D2938" w:rsidP="001221DC">
            <w:pPr>
              <w:jc w:val="center"/>
            </w:pPr>
            <w:r w:rsidRPr="00AF4C7D">
              <w:rPr>
                <w:rFonts w:cs="宋体" w:hint="eastAsia"/>
              </w:rPr>
              <w:t>项目</w:t>
            </w:r>
            <w:r>
              <w:rPr>
                <w:rFonts w:cs="宋体" w:hint="eastAsia"/>
              </w:rPr>
              <w:t>类别</w:t>
            </w:r>
          </w:p>
        </w:tc>
      </w:tr>
      <w:tr w:rsidR="004D2938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5"/>
                <w:szCs w:val="24"/>
              </w:rPr>
            </w:pPr>
            <w:r w:rsidRPr="001006BB">
              <w:rPr>
                <w:rFonts w:hint="eastAsia"/>
                <w:color w:val="000000"/>
                <w:sz w:val="15"/>
                <w:szCs w:val="24"/>
              </w:rPr>
              <w:t>JYXM180</w:t>
            </w:r>
            <w:r w:rsidRPr="001006BB">
              <w:rPr>
                <w:color w:val="000000"/>
                <w:sz w:val="15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widowControl/>
              <w:jc w:val="left"/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机械与电气工程系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widowControl/>
              <w:jc w:val="left"/>
              <w:rPr>
                <w:color w:val="000000"/>
                <w:sz w:val="16"/>
                <w:szCs w:val="24"/>
              </w:rPr>
            </w:pPr>
            <w:r w:rsidRPr="007746C1">
              <w:rPr>
                <w:rFonts w:hint="eastAsia"/>
                <w:color w:val="000000"/>
                <w:sz w:val="16"/>
              </w:rPr>
              <w:t>基于罗克韦尔实验室的电气控制与</w:t>
            </w:r>
            <w:r w:rsidRPr="007746C1">
              <w:rPr>
                <w:rFonts w:hint="eastAsia"/>
                <w:color w:val="000000"/>
                <w:sz w:val="16"/>
              </w:rPr>
              <w:t>PLC</w:t>
            </w:r>
            <w:r w:rsidRPr="007746C1">
              <w:rPr>
                <w:rFonts w:hint="eastAsia"/>
                <w:color w:val="000000"/>
                <w:sz w:val="16"/>
              </w:rPr>
              <w:t>课程改革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工学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王欣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  <w:szCs w:val="24"/>
              </w:rPr>
            </w:pPr>
            <w:r w:rsidRPr="001006BB">
              <w:rPr>
                <w:rFonts w:hint="eastAsia"/>
                <w:color w:val="000000"/>
                <w:sz w:val="16"/>
              </w:rPr>
              <w:t>重点项目</w:t>
            </w:r>
          </w:p>
        </w:tc>
      </w:tr>
      <w:tr w:rsidR="004D2938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5"/>
                <w:szCs w:val="24"/>
              </w:rPr>
            </w:pPr>
            <w:r w:rsidRPr="001006BB">
              <w:rPr>
                <w:rFonts w:hint="eastAsia"/>
                <w:color w:val="000000"/>
                <w:sz w:val="15"/>
                <w:szCs w:val="24"/>
              </w:rPr>
              <w:t>JYXM180</w:t>
            </w:r>
            <w:r w:rsidRPr="001006BB">
              <w:rPr>
                <w:color w:val="000000"/>
                <w:sz w:val="15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机械与电气工程系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独立学院计算机专业校企协同育人培养模式的研究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工学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方洁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重点项目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JYXM180</w:t>
            </w:r>
            <w:r w:rsidRPr="0091619E">
              <w:rPr>
                <w:color w:val="000000"/>
                <w:sz w:val="15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机械与电气工程系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课程改革中基于问题解决的研究性教学模式研究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工学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李艳红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重点项目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JYXM180</w:t>
            </w:r>
            <w:r w:rsidRPr="0091619E">
              <w:rPr>
                <w:color w:val="000000"/>
                <w:sz w:val="15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>
              <w:rPr>
                <w:rFonts w:hint="eastAsia"/>
                <w:color w:val="000000"/>
                <w:sz w:val="15"/>
                <w:szCs w:val="24"/>
              </w:rPr>
              <w:t>建筑工程系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应用型高校《测量学》教学改革研究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工学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乐美玉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重点项目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JYXM180</w:t>
            </w:r>
            <w:r w:rsidRPr="0091619E">
              <w:rPr>
                <w:color w:val="000000"/>
                <w:sz w:val="15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艺术</w:t>
            </w:r>
            <w:r>
              <w:rPr>
                <w:rFonts w:hint="eastAsia"/>
                <w:color w:val="000000"/>
                <w:sz w:val="15"/>
                <w:szCs w:val="24"/>
              </w:rPr>
              <w:t>设计系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“应用技术型”工业设计人才培养模式教学改革与实践</w:t>
            </w:r>
            <w:r w:rsidRPr="007746C1">
              <w:rPr>
                <w:color w:val="000000"/>
                <w:sz w:val="16"/>
              </w:rPr>
              <w:t xml:space="preserve">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艺术学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proofErr w:type="gramStart"/>
            <w:r w:rsidRPr="001006BB">
              <w:rPr>
                <w:rFonts w:hint="eastAsia"/>
                <w:color w:val="000000"/>
                <w:sz w:val="16"/>
              </w:rPr>
              <w:t>章瑾</w:t>
            </w:r>
            <w:proofErr w:type="gramEnd"/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重点项目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JYXM180</w:t>
            </w:r>
            <w:r w:rsidRPr="0091619E">
              <w:rPr>
                <w:color w:val="000000"/>
                <w:sz w:val="15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>
              <w:rPr>
                <w:rFonts w:hint="eastAsia"/>
                <w:color w:val="000000"/>
                <w:sz w:val="15"/>
                <w:szCs w:val="24"/>
              </w:rPr>
              <w:t>化工与材料系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高分子材料与工程专业教学资源库的建设初探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工学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王颖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重点项目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JYXM180</w:t>
            </w:r>
            <w:r w:rsidRPr="0091619E">
              <w:rPr>
                <w:color w:val="000000"/>
                <w:sz w:val="15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>
              <w:rPr>
                <w:rFonts w:hint="eastAsia"/>
                <w:color w:val="000000"/>
                <w:sz w:val="15"/>
                <w:szCs w:val="24"/>
              </w:rPr>
              <w:t>化工与材料系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强国战略下材料成型专业学生实践能力和创新能力培养模式的研究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工学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余凤枝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重点项目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JYXM180</w:t>
            </w:r>
            <w:r w:rsidRPr="0091619E">
              <w:rPr>
                <w:color w:val="000000"/>
                <w:sz w:val="15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公共学部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基于翻转课堂的问题式教学法应用于英语写作教学的研究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专业英语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桂文娟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重点项目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JYXM180</w:t>
            </w:r>
            <w:r w:rsidRPr="0091619E">
              <w:rPr>
                <w:color w:val="000000"/>
                <w:sz w:val="15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公共学部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推进《商务核心英语》教学中的“课程思政”的探索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专业英语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proofErr w:type="gramStart"/>
            <w:r w:rsidRPr="001006BB">
              <w:rPr>
                <w:rFonts w:hint="eastAsia"/>
                <w:color w:val="000000"/>
                <w:sz w:val="16"/>
              </w:rPr>
              <w:t>陈平香</w:t>
            </w:r>
            <w:proofErr w:type="gramEnd"/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重点项目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</w:t>
            </w:r>
            <w:r w:rsidRPr="0091619E">
              <w:rPr>
                <w:color w:val="000000"/>
                <w:sz w:val="15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艺术</w:t>
            </w:r>
            <w:r>
              <w:rPr>
                <w:rFonts w:hint="eastAsia"/>
                <w:color w:val="000000"/>
                <w:sz w:val="15"/>
                <w:szCs w:val="24"/>
              </w:rPr>
              <w:t>设计系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界面设计课程教学中遴选</w:t>
            </w:r>
            <w:proofErr w:type="gramStart"/>
            <w:r w:rsidRPr="007746C1">
              <w:rPr>
                <w:rFonts w:hint="eastAsia"/>
                <w:color w:val="000000"/>
                <w:sz w:val="16"/>
              </w:rPr>
              <w:t>”</w:t>
            </w:r>
            <w:proofErr w:type="gramEnd"/>
            <w:r w:rsidRPr="007746C1">
              <w:rPr>
                <w:rFonts w:hint="eastAsia"/>
                <w:color w:val="000000"/>
                <w:sz w:val="16"/>
              </w:rPr>
              <w:t>用户需求</w:t>
            </w:r>
            <w:proofErr w:type="gramStart"/>
            <w:r w:rsidRPr="007746C1">
              <w:rPr>
                <w:rFonts w:hint="eastAsia"/>
                <w:color w:val="000000"/>
                <w:sz w:val="16"/>
              </w:rPr>
              <w:t>”</w:t>
            </w:r>
            <w:proofErr w:type="gramEnd"/>
            <w:r w:rsidRPr="007746C1">
              <w:rPr>
                <w:rFonts w:hint="eastAsia"/>
                <w:color w:val="000000"/>
                <w:sz w:val="16"/>
              </w:rPr>
              <w:t>的教学方法研究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艺术学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王文斌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重点项目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</w:t>
            </w:r>
            <w:r w:rsidRPr="0091619E">
              <w:rPr>
                <w:color w:val="000000"/>
                <w:sz w:val="15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公共学部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信息技术环境下大学生英语课程教学优化研究——基于武汉工程</w:t>
            </w:r>
            <w:proofErr w:type="gramStart"/>
            <w:r w:rsidRPr="007746C1">
              <w:rPr>
                <w:rFonts w:hint="eastAsia"/>
                <w:color w:val="000000"/>
                <w:sz w:val="16"/>
              </w:rPr>
              <w:t>大学邮电</w:t>
            </w:r>
            <w:proofErr w:type="gramEnd"/>
            <w:r w:rsidRPr="007746C1">
              <w:rPr>
                <w:rFonts w:hint="eastAsia"/>
                <w:color w:val="000000"/>
                <w:sz w:val="16"/>
              </w:rPr>
              <w:t>与信息学院的实证调查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大学英语专项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魏然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一般项目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</w:t>
            </w:r>
            <w:r w:rsidRPr="0091619E">
              <w:rPr>
                <w:color w:val="000000"/>
                <w:sz w:val="15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机械与电气工程系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基于课堂互动工具的教学模式的应用研究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工学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proofErr w:type="gramStart"/>
            <w:r w:rsidRPr="001006BB">
              <w:rPr>
                <w:rFonts w:hint="eastAsia"/>
                <w:color w:val="000000"/>
                <w:sz w:val="16"/>
              </w:rPr>
              <w:t>余琴</w:t>
            </w:r>
            <w:proofErr w:type="gramEnd"/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一般项目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</w:t>
            </w:r>
            <w:r w:rsidRPr="0091619E">
              <w:rPr>
                <w:color w:val="000000"/>
                <w:sz w:val="15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机械与电气工程系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高校工科实验教学中翻转课堂教学模式的应用研究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工学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陈</w:t>
            </w:r>
            <w:proofErr w:type="gramStart"/>
            <w:r w:rsidRPr="001006BB">
              <w:rPr>
                <w:rFonts w:hint="eastAsia"/>
                <w:color w:val="000000"/>
                <w:sz w:val="16"/>
              </w:rPr>
              <w:t>向诗瑶</w:t>
            </w:r>
            <w:proofErr w:type="gramEnd"/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一般项目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机械与电气工程系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基于微课程的《信息技术》的自主学习的教学模式的探究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工学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张小翠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一般项目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</w:t>
            </w:r>
            <w:r w:rsidRPr="0091619E">
              <w:rPr>
                <w:color w:val="000000"/>
                <w:sz w:val="15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>
              <w:rPr>
                <w:rFonts w:hint="eastAsia"/>
                <w:color w:val="000000"/>
                <w:sz w:val="15"/>
                <w:szCs w:val="24"/>
              </w:rPr>
              <w:t>化工与材料系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应用技术</w:t>
            </w:r>
            <w:proofErr w:type="gramStart"/>
            <w:r w:rsidRPr="007746C1">
              <w:rPr>
                <w:rFonts w:hint="eastAsia"/>
                <w:color w:val="000000"/>
                <w:sz w:val="16"/>
              </w:rPr>
              <w:t>型背景</w:t>
            </w:r>
            <w:proofErr w:type="gramEnd"/>
            <w:r w:rsidRPr="007746C1">
              <w:rPr>
                <w:rFonts w:hint="eastAsia"/>
                <w:color w:val="000000"/>
                <w:sz w:val="16"/>
              </w:rPr>
              <w:t>下《高分子材料成型工艺学》的教学初探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工学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杨玲玲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一般项目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</w:t>
            </w:r>
            <w:r w:rsidRPr="0091619E">
              <w:rPr>
                <w:color w:val="000000"/>
                <w:sz w:val="15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公共学部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基于“专业主导性”的大学英语课程模式改革的实践与研究——以独立学院艺术生为例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大学英语专项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龚婷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一般项目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</w:t>
            </w:r>
            <w:r w:rsidRPr="0091619E">
              <w:rPr>
                <w:color w:val="000000"/>
                <w:sz w:val="15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>
              <w:rPr>
                <w:rFonts w:hint="eastAsia"/>
                <w:color w:val="000000"/>
                <w:sz w:val="15"/>
                <w:szCs w:val="24"/>
              </w:rPr>
              <w:t>化工与材料系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新工科背景下聚合反应工程课程融合创新教学模式研究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工科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刘雪梅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一般项目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</w:t>
            </w:r>
            <w:r w:rsidRPr="0091619E">
              <w:rPr>
                <w:color w:val="000000"/>
                <w:sz w:val="15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>
              <w:rPr>
                <w:rFonts w:hint="eastAsia"/>
                <w:color w:val="000000"/>
                <w:sz w:val="15"/>
                <w:szCs w:val="24"/>
              </w:rPr>
              <w:t>化工与材料系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7746C1" w:rsidRDefault="004D2938" w:rsidP="001221DC">
            <w:pPr>
              <w:rPr>
                <w:color w:val="000000"/>
                <w:sz w:val="16"/>
              </w:rPr>
            </w:pPr>
            <w:r w:rsidRPr="007746C1">
              <w:rPr>
                <w:rFonts w:hint="eastAsia"/>
                <w:color w:val="000000"/>
                <w:sz w:val="16"/>
              </w:rPr>
              <w:t>基于“互联网</w:t>
            </w:r>
            <w:r w:rsidRPr="007746C1">
              <w:rPr>
                <w:rFonts w:hint="eastAsia"/>
                <w:color w:val="000000"/>
                <w:sz w:val="16"/>
              </w:rPr>
              <w:t>+</w:t>
            </w:r>
            <w:r w:rsidRPr="007746C1">
              <w:rPr>
                <w:rFonts w:hint="eastAsia"/>
                <w:color w:val="000000"/>
                <w:sz w:val="16"/>
              </w:rPr>
              <w:t>”概念的《化工仪表及自动化》课程教学改革研究与实践</w:t>
            </w:r>
            <w:r w:rsidRPr="007746C1">
              <w:rPr>
                <w:rFonts w:hint="eastAsia"/>
                <w:color w:val="000000"/>
                <w:sz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工学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proofErr w:type="gramStart"/>
            <w:r w:rsidRPr="001006BB">
              <w:rPr>
                <w:rFonts w:hint="eastAsia"/>
                <w:color w:val="000000"/>
                <w:sz w:val="16"/>
              </w:rPr>
              <w:t>杜妮</w:t>
            </w:r>
            <w:proofErr w:type="gramEnd"/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一般项目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JYXM18</w:t>
            </w:r>
            <w:r w:rsidRPr="001006BB">
              <w:rPr>
                <w:color w:val="000000"/>
                <w:sz w:val="16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化工与材料系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化工仿真软件在《化工工艺学》中应用的实用性价值探究与实践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工学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widowControl/>
              <w:jc w:val="lef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杨峻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一般项目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lastRenderedPageBreak/>
              <w:t>JYXM18</w:t>
            </w:r>
            <w:r w:rsidRPr="0091619E">
              <w:rPr>
                <w:color w:val="000000"/>
                <w:sz w:val="15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5"/>
                <w:szCs w:val="24"/>
              </w:rPr>
            </w:pPr>
            <w:r w:rsidRPr="001006BB">
              <w:rPr>
                <w:rFonts w:hint="eastAsia"/>
                <w:color w:val="000000"/>
                <w:sz w:val="15"/>
                <w:szCs w:val="24"/>
              </w:rPr>
              <w:t>公共学部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Default="004D2938" w:rsidP="001221DC">
            <w:pPr>
              <w:widowControl/>
              <w:jc w:val="lef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多模态视域</w:t>
            </w:r>
            <w:proofErr w:type="gramStart"/>
            <w:r>
              <w:rPr>
                <w:rFonts w:hint="eastAsia"/>
                <w:color w:val="000000"/>
              </w:rPr>
              <w:t>下大学</w:t>
            </w:r>
            <w:proofErr w:type="gramEnd"/>
            <w:r>
              <w:rPr>
                <w:rFonts w:hint="eastAsia"/>
                <w:color w:val="000000"/>
              </w:rPr>
              <w:t>英语多元识读能力培养模式研究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5"/>
                <w:szCs w:val="24"/>
              </w:rPr>
            </w:pPr>
            <w:r w:rsidRPr="001006BB">
              <w:rPr>
                <w:rFonts w:hint="eastAsia"/>
                <w:color w:val="000000"/>
                <w:sz w:val="15"/>
                <w:szCs w:val="24"/>
              </w:rPr>
              <w:t>大学英语专项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Default="004D2938" w:rsidP="001221DC">
            <w:pPr>
              <w:widowControl/>
              <w:jc w:val="left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陈昂</w:t>
            </w:r>
            <w:proofErr w:type="gramEnd"/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一般项目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</w:t>
            </w:r>
            <w:r w:rsidRPr="0091619E">
              <w:rPr>
                <w:color w:val="000000"/>
                <w:sz w:val="15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5"/>
                <w:szCs w:val="24"/>
              </w:rPr>
            </w:pPr>
            <w:r w:rsidRPr="001006BB">
              <w:rPr>
                <w:rFonts w:hint="eastAsia"/>
                <w:color w:val="000000"/>
                <w:sz w:val="15"/>
                <w:szCs w:val="24"/>
              </w:rPr>
              <w:t>公共学部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Default="004D2938" w:rsidP="001221D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民办院校大学英语混合式教学方式的探究和实践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5"/>
                <w:szCs w:val="24"/>
              </w:rPr>
            </w:pPr>
            <w:r w:rsidRPr="001006BB">
              <w:rPr>
                <w:rFonts w:hint="eastAsia"/>
                <w:color w:val="000000"/>
                <w:sz w:val="15"/>
                <w:szCs w:val="24"/>
              </w:rPr>
              <w:t>大学英语专项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Default="004D2938" w:rsidP="001221D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胡慧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一般项目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</w:t>
            </w:r>
            <w:r w:rsidRPr="0091619E">
              <w:rPr>
                <w:color w:val="000000"/>
                <w:sz w:val="15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5"/>
                <w:szCs w:val="24"/>
              </w:rPr>
            </w:pPr>
            <w:r w:rsidRPr="001006BB">
              <w:rPr>
                <w:rFonts w:hint="eastAsia"/>
                <w:color w:val="000000"/>
                <w:sz w:val="15"/>
                <w:szCs w:val="24"/>
              </w:rPr>
              <w:t>艺术</w:t>
            </w:r>
            <w:r>
              <w:rPr>
                <w:rFonts w:hint="eastAsia"/>
                <w:color w:val="000000"/>
                <w:sz w:val="15"/>
                <w:szCs w:val="24"/>
              </w:rPr>
              <w:t>设计系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Default="004D2938" w:rsidP="001221D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高校人才培养模式—创新设计竞赛实践模式研究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5"/>
                <w:szCs w:val="24"/>
              </w:rPr>
            </w:pPr>
            <w:r w:rsidRPr="001006BB">
              <w:rPr>
                <w:rFonts w:hint="eastAsia"/>
                <w:color w:val="000000"/>
                <w:sz w:val="15"/>
                <w:szCs w:val="24"/>
              </w:rPr>
              <w:t>艺术学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Default="004D2938" w:rsidP="001221D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胡俊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一般项目</w:t>
            </w:r>
          </w:p>
        </w:tc>
      </w:tr>
      <w:tr w:rsidR="004D2938" w:rsidRPr="0091619E" w:rsidTr="004D2938">
        <w:trPr>
          <w:trHeight w:val="632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91619E" w:rsidRDefault="004D2938" w:rsidP="001221DC">
            <w:pPr>
              <w:rPr>
                <w:color w:val="000000"/>
                <w:sz w:val="15"/>
                <w:szCs w:val="24"/>
              </w:rPr>
            </w:pPr>
            <w:r w:rsidRPr="0091619E">
              <w:rPr>
                <w:rFonts w:hint="eastAsia"/>
                <w:color w:val="000000"/>
                <w:sz w:val="15"/>
                <w:szCs w:val="24"/>
              </w:rPr>
              <w:t>JYXM18</w:t>
            </w:r>
            <w:r w:rsidRPr="0091619E">
              <w:rPr>
                <w:color w:val="000000"/>
                <w:sz w:val="15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5"/>
                <w:szCs w:val="24"/>
              </w:rPr>
            </w:pPr>
            <w:r>
              <w:rPr>
                <w:rFonts w:hint="eastAsia"/>
                <w:color w:val="000000"/>
                <w:sz w:val="15"/>
                <w:szCs w:val="24"/>
              </w:rPr>
              <w:t>经济管理系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Default="004D2938" w:rsidP="001221D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中国民办高校发展的战略研究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5"/>
                <w:szCs w:val="24"/>
              </w:rPr>
            </w:pPr>
            <w:r w:rsidRPr="001006BB">
              <w:rPr>
                <w:rFonts w:hint="eastAsia"/>
                <w:color w:val="000000"/>
                <w:sz w:val="15"/>
                <w:szCs w:val="24"/>
              </w:rPr>
              <w:t>管理学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Default="004D2938" w:rsidP="001221D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王芳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938" w:rsidRPr="001006BB" w:rsidRDefault="004D2938" w:rsidP="001221DC">
            <w:pPr>
              <w:rPr>
                <w:color w:val="000000"/>
                <w:sz w:val="16"/>
              </w:rPr>
            </w:pPr>
            <w:r w:rsidRPr="001006BB">
              <w:rPr>
                <w:rFonts w:hint="eastAsia"/>
                <w:color w:val="000000"/>
                <w:sz w:val="16"/>
              </w:rPr>
              <w:t>一般项目</w:t>
            </w:r>
          </w:p>
        </w:tc>
      </w:tr>
    </w:tbl>
    <w:p w:rsidR="004D2938" w:rsidRPr="003D13B1" w:rsidRDefault="004D2938" w:rsidP="004D2938">
      <w:pPr>
        <w:pStyle w:val="a3"/>
        <w:spacing w:line="324" w:lineRule="auto"/>
        <w:rPr>
          <w:rFonts w:cs="Times New Roman"/>
          <w:sz w:val="28"/>
          <w:szCs w:val="28"/>
        </w:rPr>
      </w:pPr>
      <w:bookmarkStart w:id="0" w:name="_GoBack"/>
      <w:bookmarkEnd w:id="0"/>
    </w:p>
    <w:p w:rsidR="004968A6" w:rsidRDefault="004968A6"/>
    <w:sectPr w:rsidR="004968A6" w:rsidSect="0023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938"/>
    <w:rsid w:val="00017237"/>
    <w:rsid w:val="002A2072"/>
    <w:rsid w:val="004968A6"/>
    <w:rsid w:val="004D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3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017237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17237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rsid w:val="004D2938"/>
    <w:pPr>
      <w:widowControl/>
      <w:ind w:firstLine="48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>http://sdwm.org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2018-07-10T06:44:00Z</dcterms:created>
  <dcterms:modified xsi:type="dcterms:W3CDTF">2018-07-10T06:45:00Z</dcterms:modified>
</cp:coreProperties>
</file>