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CA" w:rsidRDefault="00DE684B" w:rsidP="00603DCA">
      <w:pPr>
        <w:widowControl/>
        <w:shd w:val="clear" w:color="auto" w:fill="FFFFFF"/>
        <w:ind w:leftChars="140" w:left="294"/>
        <w:jc w:val="left"/>
        <w:outlineLvl w:val="1"/>
        <w:rPr>
          <w:rFonts w:ascii="Helvetica" w:eastAsia="宋体" w:hAnsi="Helvetica" w:cs="Helvetica"/>
          <w:color w:val="333333"/>
          <w:kern w:val="0"/>
          <w:sz w:val="44"/>
          <w:szCs w:val="44"/>
        </w:rPr>
      </w:pPr>
      <w:r w:rsidRPr="00DE684B">
        <w:rPr>
          <w:rFonts w:ascii="Helvetica" w:eastAsia="宋体" w:hAnsi="Helvetica" w:cs="Helvetica"/>
          <w:color w:val="333333"/>
          <w:kern w:val="0"/>
          <w:sz w:val="44"/>
          <w:szCs w:val="44"/>
        </w:rPr>
        <w:t>普通高等学校高等职业教育</w:t>
      </w:r>
      <w:r w:rsidRPr="00DE684B">
        <w:rPr>
          <w:rFonts w:ascii="Helvetica" w:eastAsia="宋体" w:hAnsi="Helvetica" w:cs="Helvetica"/>
          <w:color w:val="333333"/>
          <w:kern w:val="0"/>
          <w:sz w:val="44"/>
          <w:szCs w:val="44"/>
        </w:rPr>
        <w:t xml:space="preserve"> </w:t>
      </w:r>
      <w:r w:rsidRPr="00DE684B">
        <w:rPr>
          <w:rFonts w:ascii="Helvetica" w:eastAsia="宋体" w:hAnsi="Helvetica" w:cs="Helvetica"/>
          <w:color w:val="333333"/>
          <w:kern w:val="0"/>
          <w:sz w:val="44"/>
          <w:szCs w:val="44"/>
        </w:rPr>
        <w:t>（专科）专业</w:t>
      </w:r>
    </w:p>
    <w:p w:rsidR="00DE684B" w:rsidRPr="00DE684B" w:rsidRDefault="00DE684B" w:rsidP="00603DCA">
      <w:pPr>
        <w:widowControl/>
        <w:shd w:val="clear" w:color="auto" w:fill="FFFFFF"/>
        <w:ind w:leftChars="140" w:left="294" w:firstLineChars="600" w:firstLine="2640"/>
        <w:jc w:val="left"/>
        <w:outlineLvl w:val="1"/>
        <w:rPr>
          <w:rFonts w:ascii="Helvetica" w:eastAsia="宋体" w:hAnsi="Helvetica" w:cs="Helvetica"/>
          <w:color w:val="333333"/>
          <w:kern w:val="0"/>
          <w:sz w:val="44"/>
          <w:szCs w:val="44"/>
        </w:rPr>
      </w:pPr>
      <w:r w:rsidRPr="00DE684B">
        <w:rPr>
          <w:rFonts w:ascii="Helvetica" w:eastAsia="宋体" w:hAnsi="Helvetica" w:cs="Helvetica"/>
          <w:color w:val="333333"/>
          <w:kern w:val="0"/>
          <w:sz w:val="44"/>
          <w:szCs w:val="44"/>
        </w:rPr>
        <w:t>设置管理办法</w:t>
      </w:r>
    </w:p>
    <w:p w:rsidR="00DE684B" w:rsidRPr="0032756A" w:rsidRDefault="00DE684B" w:rsidP="00DE684B">
      <w:pPr>
        <w:widowControl/>
        <w:shd w:val="clear" w:color="auto" w:fill="FFFFFF"/>
        <w:spacing w:after="150" w:line="480" w:lineRule="atLeast"/>
        <w:ind w:firstLine="480"/>
        <w:jc w:val="left"/>
        <w:rPr>
          <w:rFonts w:ascii="Helvetica" w:eastAsia="宋体" w:hAnsi="Helvetica" w:cs="Helvetica"/>
          <w:b/>
          <w:color w:val="333333"/>
          <w:kern w:val="0"/>
          <w:sz w:val="30"/>
          <w:szCs w:val="30"/>
        </w:rPr>
      </w:pPr>
      <w:r w:rsidRPr="0032756A">
        <w:rPr>
          <w:rFonts w:ascii="Helvetica" w:eastAsia="宋体" w:hAnsi="Helvetica" w:cs="Helvetica"/>
          <w:b/>
          <w:color w:val="333333"/>
          <w:kern w:val="0"/>
          <w:sz w:val="30"/>
          <w:szCs w:val="30"/>
        </w:rPr>
        <w:t>第一章　总　则</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第一条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为进一步规范普通高等学校</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以下简称高校</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高等职业教育专科专业</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以下简称高职专业</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设置管理，指导高校依法自主设置和调整高职专业，根据《中华人民共和国职业教育法》《中华人民共和国高等教育法》《中华人民共和国行政许可法》和《国务院对确需保留的行政审批项目设定行政许可的决定》</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国务院令第</w:t>
      </w:r>
      <w:r w:rsidRPr="00DE684B">
        <w:rPr>
          <w:rFonts w:ascii="Helvetica" w:eastAsia="宋体" w:hAnsi="Helvetica" w:cs="Helvetica"/>
          <w:color w:val="333333"/>
          <w:kern w:val="0"/>
          <w:sz w:val="24"/>
          <w:szCs w:val="24"/>
        </w:rPr>
        <w:t>412</w:t>
      </w:r>
      <w:r w:rsidRPr="00DE684B">
        <w:rPr>
          <w:rFonts w:ascii="Helvetica" w:eastAsia="宋体" w:hAnsi="Helvetica" w:cs="Helvetica"/>
          <w:color w:val="333333"/>
          <w:kern w:val="0"/>
          <w:sz w:val="24"/>
          <w:szCs w:val="24"/>
        </w:rPr>
        <w:t>号</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，制定本办法。</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第二条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独立设置的高等职业学校、其他高校的高职专业设置和管理，适用本办法。</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第三条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高校的高职专业设置要坚持以服务发展为宗旨，以促进就业为导向，遵循职业教育规律和技术技能人才成长规律，主动适应经济社会发展，特别是技术进步和生产方式变革以及社会公共服务的需要，适应各地、各行业对技术技能人才培养的需要，适应学生全面可持续发展的需要。</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第四条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教育部负责全国高校高职专业设置的宏观管理和指导。</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受教育部委托，国家行业主管部门、行业组织负责对本行业领域相关高职专业设置进行指导。</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第五条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省级教育行政部门负责本行政区域内高校高职专业设置的统筹管理。</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高校依照相关规定要求自主设置和调整高职专业。</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第六条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各地和高校应做好高职专业建设规划，优化资源配置和专业结构，根据学校办学实际和区域产业发展情况设置专业，避免专业盲目设置和重复建设。</w:t>
      </w:r>
    </w:p>
    <w:p w:rsidR="00DE684B" w:rsidRPr="0032756A" w:rsidRDefault="00DE684B" w:rsidP="0032756A">
      <w:pPr>
        <w:widowControl/>
        <w:shd w:val="clear" w:color="auto" w:fill="FFFFFF"/>
        <w:spacing w:after="150" w:line="460" w:lineRule="exact"/>
        <w:ind w:firstLine="480"/>
        <w:jc w:val="left"/>
        <w:rPr>
          <w:rFonts w:ascii="Helvetica" w:eastAsia="宋体" w:hAnsi="Helvetica" w:cs="Helvetica"/>
          <w:b/>
          <w:color w:val="333333"/>
          <w:kern w:val="0"/>
          <w:sz w:val="30"/>
          <w:szCs w:val="30"/>
        </w:rPr>
      </w:pPr>
      <w:r w:rsidRPr="0032756A">
        <w:rPr>
          <w:rFonts w:ascii="Helvetica" w:eastAsia="宋体" w:hAnsi="Helvetica" w:cs="Helvetica"/>
          <w:b/>
          <w:color w:val="333333"/>
          <w:kern w:val="0"/>
          <w:sz w:val="30"/>
          <w:szCs w:val="30"/>
        </w:rPr>
        <w:t>第二章　专业目录</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第七条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教育部负责制定、修订和发布高等职业教育</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专科</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专业目录</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以下简称专业目录</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lastRenderedPageBreak/>
        <w:t>专业目录是高校设置与调整高职专业、实施人才培养、组织招生、指导就业的基本依据，是教育行政部门规划高职专业布局、安排招生计划、进行教育统计和人才预测等工作的主要依据，也是学生选择就读高职专业、社会用人单位选用高等职业学校毕业生的重要参考。</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第八条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专业目录按专业大类、专业类和专业三级划分。部分专业可设置专业方向。</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第九条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涉及医学、教育、公安和司法等与国家安全、公共安全、特殊行业密切相关的专业为国家控制的高职专业，应在专业目录中单独标注。</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第十条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专业目录实行动态管理，每</w:t>
      </w:r>
      <w:r w:rsidRPr="00DE684B">
        <w:rPr>
          <w:rFonts w:ascii="Helvetica" w:eastAsia="宋体" w:hAnsi="Helvetica" w:cs="Helvetica"/>
          <w:color w:val="333333"/>
          <w:kern w:val="0"/>
          <w:sz w:val="24"/>
          <w:szCs w:val="24"/>
        </w:rPr>
        <w:t>5</w:t>
      </w:r>
      <w:r w:rsidRPr="00DE684B">
        <w:rPr>
          <w:rFonts w:ascii="Helvetica" w:eastAsia="宋体" w:hAnsi="Helvetica" w:cs="Helvetica"/>
          <w:color w:val="333333"/>
          <w:kern w:val="0"/>
          <w:sz w:val="24"/>
          <w:szCs w:val="24"/>
        </w:rPr>
        <w:t>年修订一次</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每年增补一次专业。</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各高校和国家行业主管部门、行业组织可对增补专业提出建议。省级教育行政部门对高校提交的增补专业建议汇总，于每年</w:t>
      </w:r>
      <w:r w:rsidRPr="00DE684B">
        <w:rPr>
          <w:rFonts w:ascii="Helvetica" w:eastAsia="宋体" w:hAnsi="Helvetica" w:cs="Helvetica"/>
          <w:color w:val="333333"/>
          <w:kern w:val="0"/>
          <w:sz w:val="24"/>
          <w:szCs w:val="24"/>
        </w:rPr>
        <w:t>6</w:t>
      </w:r>
      <w:r w:rsidRPr="00DE684B">
        <w:rPr>
          <w:rFonts w:ascii="Helvetica" w:eastAsia="宋体" w:hAnsi="Helvetica" w:cs="Helvetica"/>
          <w:color w:val="333333"/>
          <w:kern w:val="0"/>
          <w:sz w:val="24"/>
          <w:szCs w:val="24"/>
        </w:rPr>
        <w:t>月</w:t>
      </w:r>
      <w:r w:rsidRPr="00DE684B">
        <w:rPr>
          <w:rFonts w:ascii="Helvetica" w:eastAsia="宋体" w:hAnsi="Helvetica" w:cs="Helvetica"/>
          <w:color w:val="333333"/>
          <w:kern w:val="0"/>
          <w:sz w:val="24"/>
          <w:szCs w:val="24"/>
        </w:rPr>
        <w:t>1</w:t>
      </w:r>
      <w:r w:rsidRPr="00DE684B">
        <w:rPr>
          <w:rFonts w:ascii="Helvetica" w:eastAsia="宋体" w:hAnsi="Helvetica" w:cs="Helvetica"/>
          <w:color w:val="333333"/>
          <w:kern w:val="0"/>
          <w:sz w:val="24"/>
          <w:szCs w:val="24"/>
        </w:rPr>
        <w:t>日前向教育部提交本地区增补专业建议材料，内容包括：专业相关行业</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职业</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人才需求报告、专业设置必要性和可行性论证报告、专业简介等。国家行业主管部门、行业组织可直接向教育部提交建议材料。教育部组织专家研究确定年度增补专业，并于当年</w:t>
      </w:r>
      <w:r w:rsidRPr="00DE684B">
        <w:rPr>
          <w:rFonts w:ascii="Helvetica" w:eastAsia="宋体" w:hAnsi="Helvetica" w:cs="Helvetica"/>
          <w:color w:val="333333"/>
          <w:kern w:val="0"/>
          <w:sz w:val="24"/>
          <w:szCs w:val="24"/>
        </w:rPr>
        <w:t>9</w:t>
      </w:r>
      <w:r w:rsidRPr="00DE684B">
        <w:rPr>
          <w:rFonts w:ascii="Helvetica" w:eastAsia="宋体" w:hAnsi="Helvetica" w:cs="Helvetica"/>
          <w:color w:val="333333"/>
          <w:kern w:val="0"/>
          <w:sz w:val="24"/>
          <w:szCs w:val="24"/>
        </w:rPr>
        <w:t>月</w:t>
      </w:r>
      <w:r w:rsidRPr="00DE684B">
        <w:rPr>
          <w:rFonts w:ascii="Helvetica" w:eastAsia="宋体" w:hAnsi="Helvetica" w:cs="Helvetica"/>
          <w:color w:val="333333"/>
          <w:kern w:val="0"/>
          <w:sz w:val="24"/>
          <w:szCs w:val="24"/>
        </w:rPr>
        <w:t>1</w:t>
      </w:r>
      <w:r w:rsidRPr="00DE684B">
        <w:rPr>
          <w:rFonts w:ascii="Helvetica" w:eastAsia="宋体" w:hAnsi="Helvetica" w:cs="Helvetica"/>
          <w:color w:val="333333"/>
          <w:kern w:val="0"/>
          <w:sz w:val="24"/>
          <w:szCs w:val="24"/>
        </w:rPr>
        <w:t>日前向社会公布。</w:t>
      </w:r>
    </w:p>
    <w:p w:rsidR="00DE684B" w:rsidRPr="0032756A" w:rsidRDefault="00DE684B" w:rsidP="0032756A">
      <w:pPr>
        <w:widowControl/>
        <w:shd w:val="clear" w:color="auto" w:fill="FFFFFF"/>
        <w:spacing w:after="150" w:line="460" w:lineRule="exact"/>
        <w:ind w:firstLine="480"/>
        <w:jc w:val="left"/>
        <w:rPr>
          <w:rFonts w:ascii="Helvetica" w:eastAsia="宋体" w:hAnsi="Helvetica" w:cs="Helvetica"/>
          <w:b/>
          <w:color w:val="333333"/>
          <w:kern w:val="0"/>
          <w:sz w:val="30"/>
          <w:szCs w:val="30"/>
        </w:rPr>
      </w:pPr>
      <w:r w:rsidRPr="0032756A">
        <w:rPr>
          <w:rFonts w:ascii="Helvetica" w:eastAsia="宋体" w:hAnsi="Helvetica" w:cs="Helvetica"/>
          <w:b/>
          <w:color w:val="333333"/>
          <w:kern w:val="0"/>
          <w:sz w:val="30"/>
          <w:szCs w:val="30"/>
        </w:rPr>
        <w:t>第三章　专业设置条件与要求</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第十一条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高校设置高职专业须具备以下基本条件：</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proofErr w:type="gramStart"/>
      <w:r w:rsidRPr="00DE684B">
        <w:rPr>
          <w:rFonts w:ascii="Helvetica" w:eastAsia="宋体" w:hAnsi="Helvetica" w:cs="Helvetica"/>
          <w:color w:val="333333"/>
          <w:kern w:val="0"/>
          <w:sz w:val="24"/>
          <w:szCs w:val="24"/>
        </w:rPr>
        <w:t>一</w:t>
      </w:r>
      <w:proofErr w:type="gramEnd"/>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有详实的专业设置可行性报告</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二</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有科学、规范、完整的专业人才培养方案</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三</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有完成专业人才培养所必需的教师队伍和教学辅助人员，且</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双师型</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教师应具有一定比例</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四</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具备开办专业所必需的经费和校舍、仪器设备、实习实训场所、图书资料等办学条件</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五</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有保障开设本专业可持续发展的规划和相关制度。</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各地应根据区域经济社会发展实际，结合教育部公布的《高等职业学校专业教学标准》和各专业特点，进一步明确上述基本条件的相关细化指标，使专业设置条件要求具体化。</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lastRenderedPageBreak/>
        <w:t>第十二条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高校设置高职专业应紧密围绕经济社会和产业发展实际需求，注重结合自身的办学优势，重点发展与学校办学定位和特色相一致的专业。</w:t>
      </w:r>
    </w:p>
    <w:p w:rsidR="00DE684B" w:rsidRPr="00C31B29" w:rsidRDefault="00DE684B" w:rsidP="0032756A">
      <w:pPr>
        <w:widowControl/>
        <w:shd w:val="clear" w:color="auto" w:fill="FFFFFF"/>
        <w:spacing w:after="150" w:line="460" w:lineRule="exact"/>
        <w:ind w:firstLine="480"/>
        <w:jc w:val="left"/>
        <w:rPr>
          <w:rFonts w:ascii="Helvetica" w:eastAsia="宋体" w:hAnsi="Helvetica" w:cs="Helvetica"/>
          <w:b/>
          <w:color w:val="333333"/>
          <w:kern w:val="0"/>
          <w:sz w:val="24"/>
          <w:szCs w:val="24"/>
        </w:rPr>
      </w:pPr>
      <w:bookmarkStart w:id="0" w:name="_GoBack"/>
      <w:r w:rsidRPr="00C31B29">
        <w:rPr>
          <w:rFonts w:ascii="Helvetica" w:eastAsia="宋体" w:hAnsi="Helvetica" w:cs="Helvetica"/>
          <w:b/>
          <w:color w:val="333333"/>
          <w:kern w:val="0"/>
          <w:sz w:val="24"/>
          <w:szCs w:val="24"/>
        </w:rPr>
        <w:t>第四章　专业设置程序</w:t>
      </w:r>
    </w:p>
    <w:bookmarkEnd w:id="0"/>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第十三条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高职专业设置实行备案制，</w:t>
      </w:r>
      <w:proofErr w:type="gramStart"/>
      <w:r w:rsidRPr="00DE684B">
        <w:rPr>
          <w:rFonts w:ascii="Helvetica" w:eastAsia="宋体" w:hAnsi="Helvetica" w:cs="Helvetica"/>
          <w:color w:val="333333"/>
          <w:kern w:val="0"/>
          <w:sz w:val="24"/>
          <w:szCs w:val="24"/>
        </w:rPr>
        <w:t>但设置</w:t>
      </w:r>
      <w:proofErr w:type="gramEnd"/>
      <w:r w:rsidRPr="00DE684B">
        <w:rPr>
          <w:rFonts w:ascii="Helvetica" w:eastAsia="宋体" w:hAnsi="Helvetica" w:cs="Helvetica"/>
          <w:color w:val="333333"/>
          <w:kern w:val="0"/>
          <w:sz w:val="24"/>
          <w:szCs w:val="24"/>
        </w:rPr>
        <w:t>国家控制的高职专业须依法经过审批。专业设置备案或审批工作每年集中进行一次。教育部设专门网站作为本项工作的管理与公共信息服务平台。</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第十四条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高校设置高职专业应以专业目录为基本依据，遵循以下基本程序：</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proofErr w:type="gramStart"/>
      <w:r w:rsidRPr="00DE684B">
        <w:rPr>
          <w:rFonts w:ascii="Helvetica" w:eastAsia="宋体" w:hAnsi="Helvetica" w:cs="Helvetica"/>
          <w:color w:val="333333"/>
          <w:kern w:val="0"/>
          <w:sz w:val="24"/>
          <w:szCs w:val="24"/>
        </w:rPr>
        <w:t>一</w:t>
      </w:r>
      <w:proofErr w:type="gramEnd"/>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开展行业、企业、就业市场调研，做好人才需求分析和预测</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二</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进行专业设置必要性和可行性论证</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三</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根据国家有关规定，制定符合专业培养目标的完整的人才培养方案和相关教学文件</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四</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经相关行业、企业、教学、课程专家论证</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五</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报教育行政部门备案或审批。</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第十五条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高校设置高职专业，须每年通过专门网站将拟招生专业</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次年招生</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及相关信息报省级教育行政部门备案。省级教育行政部门于当年</w:t>
      </w:r>
      <w:r w:rsidRPr="00DE684B">
        <w:rPr>
          <w:rFonts w:ascii="Helvetica" w:eastAsia="宋体" w:hAnsi="Helvetica" w:cs="Helvetica"/>
          <w:color w:val="333333"/>
          <w:kern w:val="0"/>
          <w:sz w:val="24"/>
          <w:szCs w:val="24"/>
        </w:rPr>
        <w:t>10</w:t>
      </w:r>
      <w:r w:rsidRPr="00DE684B">
        <w:rPr>
          <w:rFonts w:ascii="Helvetica" w:eastAsia="宋体" w:hAnsi="Helvetica" w:cs="Helvetica"/>
          <w:color w:val="333333"/>
          <w:kern w:val="0"/>
          <w:sz w:val="24"/>
          <w:szCs w:val="24"/>
        </w:rPr>
        <w:t>月</w:t>
      </w:r>
      <w:r w:rsidRPr="00DE684B">
        <w:rPr>
          <w:rFonts w:ascii="Helvetica" w:eastAsia="宋体" w:hAnsi="Helvetica" w:cs="Helvetica"/>
          <w:color w:val="333333"/>
          <w:kern w:val="0"/>
          <w:sz w:val="24"/>
          <w:szCs w:val="24"/>
        </w:rPr>
        <w:t>31</w:t>
      </w:r>
      <w:r w:rsidRPr="00DE684B">
        <w:rPr>
          <w:rFonts w:ascii="Helvetica" w:eastAsia="宋体" w:hAnsi="Helvetica" w:cs="Helvetica"/>
          <w:color w:val="333333"/>
          <w:kern w:val="0"/>
          <w:sz w:val="24"/>
          <w:szCs w:val="24"/>
        </w:rPr>
        <w:t>日前，将本地区专业设置情况报教育部。教育部对各地上报的专业信息进行汇总，并于当年</w:t>
      </w:r>
      <w:r w:rsidRPr="00DE684B">
        <w:rPr>
          <w:rFonts w:ascii="Helvetica" w:eastAsia="宋体" w:hAnsi="Helvetica" w:cs="Helvetica"/>
          <w:color w:val="333333"/>
          <w:kern w:val="0"/>
          <w:sz w:val="24"/>
          <w:szCs w:val="24"/>
        </w:rPr>
        <w:t>12</w:t>
      </w:r>
      <w:r w:rsidRPr="00DE684B">
        <w:rPr>
          <w:rFonts w:ascii="Helvetica" w:eastAsia="宋体" w:hAnsi="Helvetica" w:cs="Helvetica"/>
          <w:color w:val="333333"/>
          <w:kern w:val="0"/>
          <w:sz w:val="24"/>
          <w:szCs w:val="24"/>
        </w:rPr>
        <w:t>月</w:t>
      </w:r>
      <w:r w:rsidRPr="00DE684B">
        <w:rPr>
          <w:rFonts w:ascii="Helvetica" w:eastAsia="宋体" w:hAnsi="Helvetica" w:cs="Helvetica"/>
          <w:color w:val="333333"/>
          <w:kern w:val="0"/>
          <w:sz w:val="24"/>
          <w:szCs w:val="24"/>
        </w:rPr>
        <w:t>31</w:t>
      </w:r>
      <w:r w:rsidRPr="00DE684B">
        <w:rPr>
          <w:rFonts w:ascii="Helvetica" w:eastAsia="宋体" w:hAnsi="Helvetica" w:cs="Helvetica"/>
          <w:color w:val="333333"/>
          <w:kern w:val="0"/>
          <w:sz w:val="24"/>
          <w:szCs w:val="24"/>
        </w:rPr>
        <w:t>日前向社会公布。</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除国家控制的高职专业以外，高校可根据专业培养实际，自行设置专业方向，无须备案或审批，但专业方向名称不能与专业目录中已有专业名称相同，不能涉及国家控制专业对应的相关行业。招生录取和人才培养一致的专业方向可在学历证书中注明。</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第十六条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高校新设国家控制的高职专业，须通过专门网站填报相关材料，取得省级教育行政部门及相关行业主管部门意见后，于当年</w:t>
      </w:r>
      <w:r w:rsidRPr="00DE684B">
        <w:rPr>
          <w:rFonts w:ascii="Helvetica" w:eastAsia="宋体" w:hAnsi="Helvetica" w:cs="Helvetica"/>
          <w:color w:val="333333"/>
          <w:kern w:val="0"/>
          <w:sz w:val="24"/>
          <w:szCs w:val="24"/>
        </w:rPr>
        <w:t>10</w:t>
      </w:r>
      <w:r w:rsidRPr="00DE684B">
        <w:rPr>
          <w:rFonts w:ascii="Helvetica" w:eastAsia="宋体" w:hAnsi="Helvetica" w:cs="Helvetica"/>
          <w:color w:val="333333"/>
          <w:kern w:val="0"/>
          <w:sz w:val="24"/>
          <w:szCs w:val="24"/>
        </w:rPr>
        <w:t>月</w:t>
      </w:r>
      <w:r w:rsidRPr="00DE684B">
        <w:rPr>
          <w:rFonts w:ascii="Helvetica" w:eastAsia="宋体" w:hAnsi="Helvetica" w:cs="Helvetica"/>
          <w:color w:val="333333"/>
          <w:kern w:val="0"/>
          <w:sz w:val="24"/>
          <w:szCs w:val="24"/>
        </w:rPr>
        <w:t>31</w:t>
      </w:r>
      <w:r w:rsidRPr="00DE684B">
        <w:rPr>
          <w:rFonts w:ascii="Helvetica" w:eastAsia="宋体" w:hAnsi="Helvetica" w:cs="Helvetica"/>
          <w:color w:val="333333"/>
          <w:kern w:val="0"/>
          <w:sz w:val="24"/>
          <w:szCs w:val="24"/>
        </w:rPr>
        <w:t>日前，将拟新设国家控制的高职专业</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次年招生</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申请材料报送教育部。教育部依法组织审批，并于当年</w:t>
      </w:r>
      <w:r w:rsidRPr="00DE684B">
        <w:rPr>
          <w:rFonts w:ascii="Helvetica" w:eastAsia="宋体" w:hAnsi="Helvetica" w:cs="Helvetica"/>
          <w:color w:val="333333"/>
          <w:kern w:val="0"/>
          <w:sz w:val="24"/>
          <w:szCs w:val="24"/>
        </w:rPr>
        <w:t>12</w:t>
      </w:r>
      <w:r w:rsidRPr="00DE684B">
        <w:rPr>
          <w:rFonts w:ascii="Helvetica" w:eastAsia="宋体" w:hAnsi="Helvetica" w:cs="Helvetica"/>
          <w:color w:val="333333"/>
          <w:kern w:val="0"/>
          <w:sz w:val="24"/>
          <w:szCs w:val="24"/>
        </w:rPr>
        <w:t>月</w:t>
      </w:r>
      <w:r w:rsidRPr="00DE684B">
        <w:rPr>
          <w:rFonts w:ascii="Helvetica" w:eastAsia="宋体" w:hAnsi="Helvetica" w:cs="Helvetica"/>
          <w:color w:val="333333"/>
          <w:kern w:val="0"/>
          <w:sz w:val="24"/>
          <w:szCs w:val="24"/>
        </w:rPr>
        <w:t>31</w:t>
      </w:r>
      <w:r w:rsidRPr="00DE684B">
        <w:rPr>
          <w:rFonts w:ascii="Helvetica" w:eastAsia="宋体" w:hAnsi="Helvetica" w:cs="Helvetica"/>
          <w:color w:val="333333"/>
          <w:kern w:val="0"/>
          <w:sz w:val="24"/>
          <w:szCs w:val="24"/>
        </w:rPr>
        <w:t>日前公布审批结果。</w:t>
      </w:r>
    </w:p>
    <w:p w:rsidR="00DE684B" w:rsidRPr="0032756A" w:rsidRDefault="00DE684B" w:rsidP="0032756A">
      <w:pPr>
        <w:widowControl/>
        <w:shd w:val="clear" w:color="auto" w:fill="FFFFFF"/>
        <w:spacing w:after="150" w:line="460" w:lineRule="exact"/>
        <w:ind w:firstLine="480"/>
        <w:jc w:val="left"/>
        <w:rPr>
          <w:rFonts w:ascii="Helvetica" w:eastAsia="宋体" w:hAnsi="Helvetica" w:cs="Helvetica"/>
          <w:b/>
          <w:color w:val="333333"/>
          <w:kern w:val="0"/>
          <w:sz w:val="30"/>
          <w:szCs w:val="30"/>
        </w:rPr>
      </w:pPr>
      <w:r w:rsidRPr="0032756A">
        <w:rPr>
          <w:rFonts w:ascii="Helvetica" w:eastAsia="宋体" w:hAnsi="Helvetica" w:cs="Helvetica"/>
          <w:b/>
          <w:color w:val="333333"/>
          <w:kern w:val="0"/>
          <w:sz w:val="30"/>
          <w:szCs w:val="30"/>
        </w:rPr>
        <w:t>第五章　专业设置指导与监督</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lastRenderedPageBreak/>
        <w:t>第十七条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教育部负责协调国家行业主管部门、行业组织定期发布行业人才需求以及高职专业设置指导建议等信息，加强高职专业设置的宏观管理。</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第十八条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省级教育行政部门要设立由行业、企业、教育等方面专家组成的高职专业设置指导专家组织，充分发挥其在高职专业建设中的作用。</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高校应设立学术委员会或高职专业设置评议专家组织，根据区域经济社会发展实际需求和学校办学定位、办学条件等，定期对高职专业设置情况进行审议。</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第十九条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高校应加强对所开设高职专业的评估、监督和信息公开，出现下列情形的应调减该专业招生计划或停止招生，并对该专业点进行整改：</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proofErr w:type="gramStart"/>
      <w:r w:rsidRPr="00DE684B">
        <w:rPr>
          <w:rFonts w:ascii="Helvetica" w:eastAsia="宋体" w:hAnsi="Helvetica" w:cs="Helvetica"/>
          <w:color w:val="333333"/>
          <w:kern w:val="0"/>
          <w:sz w:val="24"/>
          <w:szCs w:val="24"/>
        </w:rPr>
        <w:t>一</w:t>
      </w:r>
      <w:proofErr w:type="gramEnd"/>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办学条件严重不足、教学管理混乱、教学质量低下</w:t>
      </w:r>
      <w:r w:rsidRPr="00DE684B">
        <w:rPr>
          <w:rFonts w:ascii="Helvetica" w:eastAsia="宋体" w:hAnsi="Helvetica" w:cs="Helvetica"/>
          <w:color w:val="333333"/>
          <w:kern w:val="0"/>
          <w:sz w:val="24"/>
          <w:szCs w:val="24"/>
        </w:rPr>
        <w:t>;</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二</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人才培养明显不适应社会需求，就业率连续</w:t>
      </w:r>
      <w:r w:rsidRPr="00DE684B">
        <w:rPr>
          <w:rFonts w:ascii="Helvetica" w:eastAsia="宋体" w:hAnsi="Helvetica" w:cs="Helvetica"/>
          <w:color w:val="333333"/>
          <w:kern w:val="0"/>
          <w:sz w:val="24"/>
          <w:szCs w:val="24"/>
        </w:rPr>
        <w:t>2</w:t>
      </w:r>
      <w:r w:rsidRPr="00DE684B">
        <w:rPr>
          <w:rFonts w:ascii="Helvetica" w:eastAsia="宋体" w:hAnsi="Helvetica" w:cs="Helvetica"/>
          <w:color w:val="333333"/>
          <w:kern w:val="0"/>
          <w:sz w:val="24"/>
          <w:szCs w:val="24"/>
        </w:rPr>
        <w:t>年低于</w:t>
      </w:r>
      <w:r w:rsidRPr="00DE684B">
        <w:rPr>
          <w:rFonts w:ascii="Helvetica" w:eastAsia="宋体" w:hAnsi="Helvetica" w:cs="Helvetica"/>
          <w:color w:val="333333"/>
          <w:kern w:val="0"/>
          <w:sz w:val="24"/>
          <w:szCs w:val="24"/>
        </w:rPr>
        <w:t>60%</w:t>
      </w:r>
      <w:r w:rsidRPr="00DE684B">
        <w:rPr>
          <w:rFonts w:ascii="Helvetica" w:eastAsia="宋体" w:hAnsi="Helvetica" w:cs="Helvetica"/>
          <w:color w:val="333333"/>
          <w:kern w:val="0"/>
          <w:sz w:val="24"/>
          <w:szCs w:val="24"/>
        </w:rPr>
        <w:t>、对口就业率连续</w:t>
      </w:r>
      <w:r w:rsidRPr="00DE684B">
        <w:rPr>
          <w:rFonts w:ascii="Helvetica" w:eastAsia="宋体" w:hAnsi="Helvetica" w:cs="Helvetica"/>
          <w:color w:val="333333"/>
          <w:kern w:val="0"/>
          <w:sz w:val="24"/>
          <w:szCs w:val="24"/>
        </w:rPr>
        <w:t>2</w:t>
      </w:r>
      <w:r w:rsidRPr="00DE684B">
        <w:rPr>
          <w:rFonts w:ascii="Helvetica" w:eastAsia="宋体" w:hAnsi="Helvetica" w:cs="Helvetica"/>
          <w:color w:val="333333"/>
          <w:kern w:val="0"/>
          <w:sz w:val="24"/>
          <w:szCs w:val="24"/>
        </w:rPr>
        <w:t>年低于</w:t>
      </w:r>
      <w:r w:rsidRPr="00DE684B">
        <w:rPr>
          <w:rFonts w:ascii="Helvetica" w:eastAsia="宋体" w:hAnsi="Helvetica" w:cs="Helvetica"/>
          <w:color w:val="333333"/>
          <w:kern w:val="0"/>
          <w:sz w:val="24"/>
          <w:szCs w:val="24"/>
        </w:rPr>
        <w:t>50%;</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三</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须参加准入类职业资格考试，应届毕业生考试通过率连续</w:t>
      </w:r>
      <w:r w:rsidRPr="00DE684B">
        <w:rPr>
          <w:rFonts w:ascii="Helvetica" w:eastAsia="宋体" w:hAnsi="Helvetica" w:cs="Helvetica"/>
          <w:color w:val="333333"/>
          <w:kern w:val="0"/>
          <w:sz w:val="24"/>
          <w:szCs w:val="24"/>
        </w:rPr>
        <w:t>3</w:t>
      </w:r>
      <w:r w:rsidRPr="00DE684B">
        <w:rPr>
          <w:rFonts w:ascii="Helvetica" w:eastAsia="宋体" w:hAnsi="Helvetica" w:cs="Helvetica"/>
          <w:color w:val="333333"/>
          <w:kern w:val="0"/>
          <w:sz w:val="24"/>
          <w:szCs w:val="24"/>
        </w:rPr>
        <w:t>年低于全国平均水平。</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连续</w:t>
      </w:r>
      <w:r w:rsidRPr="00DE684B">
        <w:rPr>
          <w:rFonts w:ascii="Helvetica" w:eastAsia="宋体" w:hAnsi="Helvetica" w:cs="Helvetica"/>
          <w:color w:val="333333"/>
          <w:kern w:val="0"/>
          <w:sz w:val="24"/>
          <w:szCs w:val="24"/>
        </w:rPr>
        <w:t>3</w:t>
      </w:r>
      <w:r w:rsidRPr="00DE684B">
        <w:rPr>
          <w:rFonts w:ascii="Helvetica" w:eastAsia="宋体" w:hAnsi="Helvetica" w:cs="Helvetica"/>
          <w:color w:val="333333"/>
          <w:kern w:val="0"/>
          <w:sz w:val="24"/>
          <w:szCs w:val="24"/>
        </w:rPr>
        <w:t>年不招生的专业点，高校应及时撤销。</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第二十条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省级教育行政部门应对本地区高职专业设置情况加强指导和监督，组织或委托第三方定期对高职专业办学情况进行评价，发现存在第十九条所列情形的，应及时督促学校进行整改，逾期不改正的，可采取调减、暂停招生等措施</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情节严重的，应责令撤销该专业点。</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第二十一条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省级教育行政部门要建立健全本地区高职专业设置的预警和动态调整机制，把招生计划、招生计划完成率、报到率、就业率、生均经费投入、办学情况评价结果等作为优化专业布局、调整专业结构的基本依据。</w:t>
      </w:r>
    </w:p>
    <w:p w:rsidR="00DE684B" w:rsidRPr="00C31B29" w:rsidRDefault="00DE684B" w:rsidP="0032756A">
      <w:pPr>
        <w:widowControl/>
        <w:shd w:val="clear" w:color="auto" w:fill="FFFFFF"/>
        <w:spacing w:after="150" w:line="460" w:lineRule="exact"/>
        <w:ind w:firstLine="480"/>
        <w:jc w:val="left"/>
        <w:rPr>
          <w:rFonts w:ascii="Helvetica" w:eastAsia="宋体" w:hAnsi="Helvetica" w:cs="Helvetica"/>
          <w:b/>
          <w:color w:val="333333"/>
          <w:kern w:val="0"/>
          <w:sz w:val="30"/>
          <w:szCs w:val="30"/>
        </w:rPr>
      </w:pPr>
      <w:r w:rsidRPr="00C31B29">
        <w:rPr>
          <w:rFonts w:ascii="Helvetica" w:eastAsia="宋体" w:hAnsi="Helvetica" w:cs="Helvetica"/>
          <w:b/>
          <w:color w:val="333333"/>
          <w:kern w:val="0"/>
          <w:sz w:val="30"/>
          <w:szCs w:val="30"/>
        </w:rPr>
        <w:t>第六章　附则</w:t>
      </w:r>
    </w:p>
    <w:p w:rsidR="00DE684B" w:rsidRPr="00DE684B"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第二十二条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省级教育行政部门应根据本办法要求，制订本地区高职专业设置管理实施细则，报教育部备案后实施。</w:t>
      </w:r>
    </w:p>
    <w:p w:rsidR="00F25DE5" w:rsidRPr="0032756A" w:rsidRDefault="00DE684B" w:rsidP="0032756A">
      <w:pPr>
        <w:widowControl/>
        <w:shd w:val="clear" w:color="auto" w:fill="FFFFFF"/>
        <w:spacing w:after="150" w:line="460" w:lineRule="exact"/>
        <w:ind w:firstLine="480"/>
        <w:jc w:val="left"/>
        <w:rPr>
          <w:rFonts w:ascii="Helvetica" w:eastAsia="宋体" w:hAnsi="Helvetica" w:cs="Helvetica"/>
          <w:color w:val="333333"/>
          <w:kern w:val="0"/>
          <w:sz w:val="24"/>
          <w:szCs w:val="24"/>
        </w:rPr>
      </w:pPr>
      <w:r w:rsidRPr="00DE684B">
        <w:rPr>
          <w:rFonts w:ascii="Helvetica" w:eastAsia="宋体" w:hAnsi="Helvetica" w:cs="Helvetica"/>
          <w:color w:val="333333"/>
          <w:kern w:val="0"/>
          <w:sz w:val="24"/>
          <w:szCs w:val="24"/>
        </w:rPr>
        <w:t>第二十三条</w:t>
      </w:r>
      <w:r w:rsidRPr="00DE684B">
        <w:rPr>
          <w:rFonts w:ascii="Helvetica" w:eastAsia="宋体" w:hAnsi="Helvetica" w:cs="Helvetica"/>
          <w:color w:val="333333"/>
          <w:kern w:val="0"/>
          <w:sz w:val="24"/>
          <w:szCs w:val="24"/>
        </w:rPr>
        <w:t xml:space="preserve"> </w:t>
      </w:r>
      <w:r w:rsidRPr="00DE684B">
        <w:rPr>
          <w:rFonts w:ascii="Helvetica" w:eastAsia="宋体" w:hAnsi="Helvetica" w:cs="Helvetica"/>
          <w:color w:val="333333"/>
          <w:kern w:val="0"/>
          <w:sz w:val="24"/>
          <w:szCs w:val="24"/>
        </w:rPr>
        <w:t>本办法自发布之日起实施。教育部</w:t>
      </w:r>
      <w:r w:rsidRPr="00DE684B">
        <w:rPr>
          <w:rFonts w:ascii="Helvetica" w:eastAsia="宋体" w:hAnsi="Helvetica" w:cs="Helvetica"/>
          <w:color w:val="333333"/>
          <w:kern w:val="0"/>
          <w:sz w:val="24"/>
          <w:szCs w:val="24"/>
        </w:rPr>
        <w:t>2004</w:t>
      </w:r>
      <w:r w:rsidRPr="00DE684B">
        <w:rPr>
          <w:rFonts w:ascii="Helvetica" w:eastAsia="宋体" w:hAnsi="Helvetica" w:cs="Helvetica"/>
          <w:color w:val="333333"/>
          <w:kern w:val="0"/>
          <w:sz w:val="24"/>
          <w:szCs w:val="24"/>
        </w:rPr>
        <w:t>年印发的《普通高等学校高职高专教育专业设置管理办法</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试行</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w:t>
      </w:r>
      <w:proofErr w:type="gramStart"/>
      <w:r w:rsidRPr="00DE684B">
        <w:rPr>
          <w:rFonts w:ascii="Helvetica" w:eastAsia="宋体" w:hAnsi="Helvetica" w:cs="Helvetica"/>
          <w:color w:val="333333"/>
          <w:kern w:val="0"/>
          <w:sz w:val="24"/>
          <w:szCs w:val="24"/>
        </w:rPr>
        <w:t>教高〔</w:t>
      </w:r>
      <w:r w:rsidRPr="00DE684B">
        <w:rPr>
          <w:rFonts w:ascii="Helvetica" w:eastAsia="宋体" w:hAnsi="Helvetica" w:cs="Helvetica"/>
          <w:color w:val="333333"/>
          <w:kern w:val="0"/>
          <w:sz w:val="24"/>
          <w:szCs w:val="24"/>
        </w:rPr>
        <w:t>2004</w:t>
      </w:r>
      <w:r w:rsidRPr="00DE684B">
        <w:rPr>
          <w:rFonts w:ascii="Helvetica" w:eastAsia="宋体" w:hAnsi="Helvetica" w:cs="Helvetica"/>
          <w:color w:val="333333"/>
          <w:kern w:val="0"/>
          <w:sz w:val="24"/>
          <w:szCs w:val="24"/>
        </w:rPr>
        <w:t>〕</w:t>
      </w:r>
      <w:proofErr w:type="gramEnd"/>
      <w:r w:rsidRPr="00DE684B">
        <w:rPr>
          <w:rFonts w:ascii="Helvetica" w:eastAsia="宋体" w:hAnsi="Helvetica" w:cs="Helvetica"/>
          <w:color w:val="333333"/>
          <w:kern w:val="0"/>
          <w:sz w:val="24"/>
          <w:szCs w:val="24"/>
        </w:rPr>
        <w:t>4</w:t>
      </w:r>
      <w:r w:rsidRPr="00DE684B">
        <w:rPr>
          <w:rFonts w:ascii="Helvetica" w:eastAsia="宋体" w:hAnsi="Helvetica" w:cs="Helvetica"/>
          <w:color w:val="333333"/>
          <w:kern w:val="0"/>
          <w:sz w:val="24"/>
          <w:szCs w:val="24"/>
        </w:rPr>
        <w:t>号</w:t>
      </w:r>
      <w:r w:rsidRPr="00DE684B">
        <w:rPr>
          <w:rFonts w:ascii="Helvetica" w:eastAsia="宋体" w:hAnsi="Helvetica" w:cs="Helvetica"/>
          <w:color w:val="333333"/>
          <w:kern w:val="0"/>
          <w:sz w:val="24"/>
          <w:szCs w:val="24"/>
        </w:rPr>
        <w:t>)</w:t>
      </w:r>
      <w:r w:rsidRPr="00DE684B">
        <w:rPr>
          <w:rFonts w:ascii="Helvetica" w:eastAsia="宋体" w:hAnsi="Helvetica" w:cs="Helvetica"/>
          <w:color w:val="333333"/>
          <w:kern w:val="0"/>
          <w:sz w:val="24"/>
          <w:szCs w:val="24"/>
        </w:rPr>
        <w:t>同时废止。</w:t>
      </w:r>
    </w:p>
    <w:sectPr w:rsidR="00F25DE5" w:rsidRPr="0032756A" w:rsidSect="00243282">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F24EA"/>
    <w:multiLevelType w:val="multilevel"/>
    <w:tmpl w:val="BED0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83"/>
    <w:rsid w:val="00220544"/>
    <w:rsid w:val="00243282"/>
    <w:rsid w:val="0032756A"/>
    <w:rsid w:val="00603DCA"/>
    <w:rsid w:val="008B27E9"/>
    <w:rsid w:val="00B44983"/>
    <w:rsid w:val="00C31B29"/>
    <w:rsid w:val="00DE684B"/>
    <w:rsid w:val="00F25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66224">
      <w:bodyDiv w:val="1"/>
      <w:marLeft w:val="0"/>
      <w:marRight w:val="0"/>
      <w:marTop w:val="0"/>
      <w:marBottom w:val="0"/>
      <w:divBdr>
        <w:top w:val="none" w:sz="0" w:space="0" w:color="auto"/>
        <w:left w:val="none" w:sz="0" w:space="0" w:color="auto"/>
        <w:bottom w:val="none" w:sz="0" w:space="0" w:color="auto"/>
        <w:right w:val="none" w:sz="0" w:space="0" w:color="auto"/>
      </w:divBdr>
      <w:divsChild>
        <w:div w:id="1433622522">
          <w:marLeft w:val="0"/>
          <w:marRight w:val="0"/>
          <w:marTop w:val="0"/>
          <w:marBottom w:val="0"/>
          <w:divBdr>
            <w:top w:val="none" w:sz="0" w:space="0" w:color="auto"/>
            <w:left w:val="none" w:sz="0" w:space="0" w:color="auto"/>
            <w:bottom w:val="single" w:sz="6" w:space="8" w:color="DDDDDD"/>
            <w:right w:val="none" w:sz="0" w:space="0" w:color="auto"/>
          </w:divBdr>
          <w:divsChild>
            <w:div w:id="1081292262">
              <w:marLeft w:val="0"/>
              <w:marRight w:val="0"/>
              <w:marTop w:val="0"/>
              <w:marBottom w:val="0"/>
              <w:divBdr>
                <w:top w:val="none" w:sz="0" w:space="0" w:color="auto"/>
                <w:left w:val="none" w:sz="0" w:space="0" w:color="auto"/>
                <w:bottom w:val="none" w:sz="0" w:space="0" w:color="auto"/>
                <w:right w:val="none" w:sz="0" w:space="0" w:color="auto"/>
              </w:divBdr>
            </w:div>
          </w:divsChild>
        </w:div>
        <w:div w:id="107239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412</Words>
  <Characters>2355</Characters>
  <Application>Microsoft Office Word</Application>
  <DocSecurity>0</DocSecurity>
  <Lines>19</Lines>
  <Paragraphs>5</Paragraphs>
  <ScaleCrop>false</ScaleCrop>
  <Company>Microsoft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2019-06-05T02:25:00Z</dcterms:created>
  <dcterms:modified xsi:type="dcterms:W3CDTF">2019-06-05T02:31:00Z</dcterms:modified>
</cp:coreProperties>
</file>